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Промежуточная аттестация по ОБЖ 9 класс на 2021-2022 учебный год.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color w:val="000000"/>
          <w:sz w:val="26"/>
          <w:szCs w:val="26"/>
        </w:rPr>
      </w:pP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ОБЖ 9 класс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  <w:u w:val="single"/>
        </w:rPr>
        <w:t>1 вариант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1.Национальные интересы России - это…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Совокупность  сбалансированных интересов личности, общества и государства;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>)У</w:t>
      </w:r>
      <w:proofErr w:type="gramEnd"/>
      <w:r>
        <w:rPr>
          <w:color w:val="000000"/>
        </w:rPr>
        <w:t>словия безопасной жизнедеятельности личности, общества и государства;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)О</w:t>
      </w:r>
      <w:proofErr w:type="gramEnd"/>
      <w:r>
        <w:rPr>
          <w:color w:val="000000"/>
        </w:rPr>
        <w:t>сновные направления деятельности личности, общества и государства.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2. Основными причинами увеличения количества чрезвычайных ситуаций природного и техногенного характера являются: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Аварии и техногенные катастрофы;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Рост чрезвычайных ситуаций;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Последствия чрезвычайных ситуаций.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3.Опасная ситуация-это…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)С</w:t>
      </w:r>
      <w:proofErr w:type="gramEnd"/>
      <w:r>
        <w:rPr>
          <w:color w:val="000000"/>
        </w:rPr>
        <w:t>течение обстоятельств, которые при определённом развитии событий могут привести к несчастью;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>)С</w:t>
      </w:r>
      <w:proofErr w:type="gramEnd"/>
      <w:r>
        <w:rPr>
          <w:color w:val="000000"/>
        </w:rPr>
        <w:t>остояние защищённости жизненно важных интересов личности, общества и государства от внутренних и внешних угроз;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)С</w:t>
      </w:r>
      <w:proofErr w:type="gramEnd"/>
      <w:r>
        <w:rPr>
          <w:color w:val="000000"/>
        </w:rPr>
        <w:t>овокупность условий и факторов, создающих опасность жизненно важным интересам личности, общества и государства.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4.ЧС, в результате которой пострадало свыше 50, но не более 500 человек, либо нарушены условия жизнедеятельности свыше 500, но не более 1000 человек, либо материальный ущерб составляет свыше 0,5</w:t>
      </w:r>
      <w:proofErr w:type="gramStart"/>
      <w:r>
        <w:rPr>
          <w:b/>
          <w:bCs/>
          <w:color w:val="000000"/>
        </w:rPr>
        <w:t>млн</w:t>
      </w:r>
      <w:proofErr w:type="gramEnd"/>
      <w:r>
        <w:rPr>
          <w:b/>
          <w:bCs/>
          <w:color w:val="000000"/>
        </w:rPr>
        <w:t>, но не более 5 минимальных размеров оплаты труда на день возникновения ЧС и зона ЧС охватывает территорию двух субъектов РФ.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Федеральная ЧС;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Региональная ЧС;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Местная ЧС.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5.Выдели в списке ЧС природного характера: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Землетрясения;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Транспортные аварии и катастрофы;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Взрывы на промышленных объектах.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6. Незаконное распространение на территории РФ оружия, боеприпасов и взрывчатых веществ – это...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Основная внешняя угроза;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Основная внутренняя угроза;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Основная трансграничная угроза.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7.В военное время основной задачей ГО является: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Проведение комплекса мероприятий, обеспечивающих максимальное сохранение жизни и здоровья населения, материальных и культурных ценностей;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Обучение населения;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Создание органов управления ГО.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8. Пассивный курильщик — это человек: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Находящийся в одном помещении с курильщиком;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Выкуривающий до двух сигарет в день;  в)</w:t>
      </w:r>
      <w:proofErr w:type="gramStart"/>
      <w:r>
        <w:rPr>
          <w:color w:val="000000"/>
        </w:rPr>
        <w:t>.В</w:t>
      </w:r>
      <w:proofErr w:type="gramEnd"/>
      <w:r>
        <w:rPr>
          <w:color w:val="000000"/>
        </w:rPr>
        <w:t>ыкуривающий одну сигарету натощак.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9. Какого режима функционирования РСЧС не существует?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Режим повседневной готовности;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Режим постоянной готовности;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 Режим ЧС.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10. Что составляет основу сил МЧС России?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</w:rPr>
      </w:pPr>
      <w:r>
        <w:rPr>
          <w:color w:val="000000"/>
        </w:rPr>
        <w:t xml:space="preserve">  а</w:t>
      </w:r>
      <w:proofErr w:type="gramStart"/>
      <w:r>
        <w:rPr>
          <w:color w:val="000000"/>
        </w:rPr>
        <w:t>)В</w:t>
      </w:r>
      <w:proofErr w:type="gramEnd"/>
      <w:r>
        <w:rPr>
          <w:color w:val="000000"/>
        </w:rPr>
        <w:t>ойска местной обороны;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 xml:space="preserve"> </w:t>
      </w:r>
      <w:r>
        <w:rPr>
          <w:rFonts w:ascii="Open Sans" w:hAnsi="Open Sans"/>
          <w:color w:val="181818"/>
          <w:sz w:val="21"/>
          <w:szCs w:val="21"/>
        </w:rPr>
        <w:t>б)</w:t>
      </w:r>
      <w:proofErr w:type="gramStart"/>
      <w:r>
        <w:rPr>
          <w:rFonts w:ascii="Open Sans" w:hAnsi="Open Sans"/>
          <w:color w:val="181818"/>
          <w:sz w:val="21"/>
          <w:szCs w:val="21"/>
        </w:rPr>
        <w:t xml:space="preserve"> </w:t>
      </w:r>
      <w:r>
        <w:rPr>
          <w:color w:val="000000"/>
        </w:rPr>
        <w:t>.</w:t>
      </w:r>
      <w:proofErr w:type="gramEnd"/>
      <w:r>
        <w:rPr>
          <w:color w:val="000000"/>
        </w:rPr>
        <w:t>Войска ГО;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lastRenderedPageBreak/>
        <w:t>в) Поисково-спасательная служба.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11. В каком году в РФ было образовано министерство по гражданской обороне и чрезвычайным ситуациям (МЧС)?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 xml:space="preserve"> а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 в 1984 году;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в 1994 году;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 В 2004 году.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 xml:space="preserve">12. Здоровье человека на 50% зависит </w:t>
      </w:r>
      <w:proofErr w:type="gramStart"/>
      <w:r>
        <w:rPr>
          <w:b/>
          <w:bCs/>
          <w:color w:val="000000"/>
        </w:rPr>
        <w:t>от</w:t>
      </w:r>
      <w:proofErr w:type="gramEnd"/>
      <w:r>
        <w:rPr>
          <w:b/>
          <w:bCs/>
          <w:color w:val="000000"/>
        </w:rPr>
        <w:t>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Экологических факторов;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Open Sans" w:hAnsi="Open Sans"/>
          <w:color w:val="181818"/>
          <w:sz w:val="21"/>
          <w:szCs w:val="21"/>
        </w:rPr>
        <w:t xml:space="preserve">б) </w:t>
      </w:r>
      <w:r>
        <w:rPr>
          <w:color w:val="000000"/>
        </w:rPr>
        <w:t>Состояния медицинского обслуживания населения;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Образа жизни.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13. Признаки клинической смерти — это: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 xml:space="preserve">а </w:t>
      </w:r>
      <w:proofErr w:type="gramStart"/>
      <w:r>
        <w:rPr>
          <w:color w:val="000000"/>
        </w:rPr>
        <w:t>)О</w:t>
      </w:r>
      <w:proofErr w:type="gramEnd"/>
      <w:r>
        <w:rPr>
          <w:color w:val="000000"/>
        </w:rPr>
        <w:t>тсутствие слуха, вкуса, наличие трупных пятен;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>)О</w:t>
      </w:r>
      <w:proofErr w:type="gramEnd"/>
      <w:r>
        <w:rPr>
          <w:color w:val="000000"/>
        </w:rPr>
        <w:t>тсутствие сознания, реакции зрачков на свет, пульса на сонной артерии и дыхания;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Open Sans" w:hAnsi="Open Sans"/>
          <w:color w:val="181818"/>
          <w:sz w:val="21"/>
          <w:szCs w:val="21"/>
        </w:rPr>
        <w:t xml:space="preserve">в </w:t>
      </w:r>
      <w:proofErr w:type="gramStart"/>
      <w:r>
        <w:rPr>
          <w:rFonts w:ascii="Open Sans" w:hAnsi="Open Sans"/>
          <w:color w:val="181818"/>
          <w:sz w:val="21"/>
          <w:szCs w:val="21"/>
        </w:rPr>
        <w:t>)</w:t>
      </w:r>
      <w:r>
        <w:rPr>
          <w:color w:val="000000"/>
        </w:rPr>
        <w:t>О</w:t>
      </w:r>
      <w:proofErr w:type="gramEnd"/>
      <w:r>
        <w:rPr>
          <w:color w:val="000000"/>
        </w:rPr>
        <w:t>тсутствие пульса и дыхания, окоченение конечностей.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14. Главным недостатком синтетических материалов является то, что они: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Плохо впитывают влагу с поверхности кожи;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Плохо греют;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Проводят электрический ток.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15. Алкоголизм — это: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Кратковременное состояние алкогольного опьянения;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Заболевание на почве пьянства в большинстве случаев с неблагоприятным прогнозом;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Умеренное потребление спиртных напитков.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Arial" w:hAnsi="Arial" w:cs="Arial"/>
          <w:color w:val="000000"/>
        </w:rPr>
        <w:br/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Arial" w:hAnsi="Arial" w:cs="Arial"/>
          <w:color w:val="000000"/>
        </w:rPr>
        <w:br/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Arial" w:hAnsi="Arial" w:cs="Arial"/>
          <w:color w:val="000000"/>
        </w:rPr>
        <w:br/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Промежуточная аттестация по ОБЖ  9 класс на 2021-2022 учебный год.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rFonts w:ascii="Open Sans" w:hAnsi="Open Sans"/>
          <w:color w:val="181818"/>
          <w:sz w:val="21"/>
          <w:szCs w:val="21"/>
        </w:rPr>
        <w:t>Вариант 2.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Cs/>
          <w:color w:val="000000"/>
        </w:rPr>
        <w:t xml:space="preserve">Выбери 1 правильный ответ.    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1. Что составляет основу сил МЧС России?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Войска местной обороны;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Войска ГО;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Поисково-спасательная служба.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2. В каком году в РФ было образовано министерство по гражданской обороне и чрезвычайным ситуациям (МЧС)?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В 1984 году;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В 1994 году;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В 2004 году.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3. Пассивный курильщик — это человек: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Находящийся в одном помещении с курильщиком;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>)В</w:t>
      </w:r>
      <w:proofErr w:type="gramEnd"/>
      <w:r>
        <w:rPr>
          <w:color w:val="000000"/>
        </w:rPr>
        <w:t>ыкуривающий до двух сигарет в день;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 xml:space="preserve">в) </w:t>
      </w:r>
      <w:proofErr w:type="gramStart"/>
      <w:r>
        <w:rPr>
          <w:color w:val="000000"/>
        </w:rPr>
        <w:t>Выкуривающий</w:t>
      </w:r>
      <w:proofErr w:type="gramEnd"/>
      <w:r>
        <w:rPr>
          <w:color w:val="000000"/>
        </w:rPr>
        <w:t xml:space="preserve"> одну сигарету натощак.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4. Какого режима функционирования РСЧС не существует?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Режим повседневной готовности;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Режим постоянной готовности;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Режим ЧС.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5.Национальные интересы России - это…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Совокупность сбалансированных интересов личности, общества и государства;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>)У</w:t>
      </w:r>
      <w:proofErr w:type="gramEnd"/>
      <w:r>
        <w:rPr>
          <w:color w:val="000000"/>
        </w:rPr>
        <w:t>словия безопасной жизнедеятельности личности, общества и государства;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Arial" w:hAnsi="Arial" w:cs="Arial"/>
          <w:color w:val="000000"/>
        </w:rPr>
        <w:t xml:space="preserve">в) </w:t>
      </w:r>
      <w:r>
        <w:rPr>
          <w:color w:val="000000"/>
        </w:rPr>
        <w:t>Основные направления деятельности личности, общества и государства.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lastRenderedPageBreak/>
        <w:t>6. Основными причинами увеличения количества чрезвычайных ситуаций природного и техногенного характера являются: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</w:rPr>
      </w:pPr>
      <w:r>
        <w:rPr>
          <w:color w:val="000000"/>
        </w:rPr>
        <w:t xml:space="preserve">а) Аварии и техногенные катастрофы; 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Open Sans" w:hAnsi="Open Sans"/>
          <w:color w:val="181818"/>
          <w:sz w:val="21"/>
          <w:szCs w:val="21"/>
        </w:rPr>
        <w:t>б)</w:t>
      </w:r>
      <w:r>
        <w:rPr>
          <w:color w:val="000000"/>
        </w:rPr>
        <w:t xml:space="preserve"> Рост чрезвычайных ситуаций;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Последствия чрезвычайных ситуаций.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7.ЧС, в результате которой пострадало свыше 50, но не более 500 человек, либо нарушены условия жизнедеятельности свыше 500, но не более 1000 человек, либо материальный ущерб составляет свыше 0,5</w:t>
      </w:r>
      <w:proofErr w:type="gramStart"/>
      <w:r>
        <w:rPr>
          <w:b/>
          <w:bCs/>
          <w:color w:val="000000"/>
        </w:rPr>
        <w:t>млн</w:t>
      </w:r>
      <w:proofErr w:type="gramEnd"/>
      <w:r>
        <w:rPr>
          <w:b/>
          <w:bCs/>
          <w:color w:val="000000"/>
        </w:rPr>
        <w:t>, но не более 5 минимальных размеров оплаты труда на день возникновения ЧС и зона ЧС охватывает территорию двух субъектов РФ.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Федеральная ЧС;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Региональная ЧС;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Местная ЧС.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8.Выдели в списке ЧС природного характера: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Землетрясения;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Транспортные аварии и катастрофы;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)В</w:t>
      </w:r>
      <w:proofErr w:type="gramEnd"/>
      <w:r>
        <w:rPr>
          <w:color w:val="000000"/>
        </w:rPr>
        <w:t>зрывы на промышленных объектах.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9. Главным недостатком синтетических материалов является то, что они: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Плохо впитывают влагу с поверхности кожи;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Плохо греют;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Проводят электрический ток.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color w:val="000000"/>
        </w:rPr>
      </w:pPr>
      <w:r>
        <w:rPr>
          <w:b/>
          <w:bCs/>
          <w:color w:val="000000"/>
        </w:rPr>
        <w:t>10. Алкоголизм — это</w:t>
      </w:r>
      <w:proofErr w:type="gramStart"/>
      <w:r>
        <w:rPr>
          <w:b/>
          <w:bCs/>
          <w:color w:val="000000"/>
        </w:rPr>
        <w:t xml:space="preserve"> :</w:t>
      </w:r>
      <w:proofErr w:type="gramEnd"/>
      <w:r>
        <w:rPr>
          <w:b/>
          <w:bCs/>
          <w:color w:val="000000"/>
        </w:rPr>
        <w:t xml:space="preserve"> 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Open Sans" w:hAnsi="Open Sans"/>
          <w:color w:val="181818"/>
          <w:sz w:val="21"/>
          <w:szCs w:val="21"/>
        </w:rPr>
        <w:t>а)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ратковременное состояние алкогольного опьянения;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Заболевание на почве пьянства в большинстве случаев с неблагоприятным прогнозом;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Умеренное потребление спиртных напитков.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11. Незаконное распространение на территории РФ оружия, боеприпасов и взрывчатых веществ – это...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Основная внешняя угроза;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Внутренняя угроза;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 Основная трансграничная угроза</w:t>
      </w:r>
      <w:r>
        <w:rPr>
          <w:rFonts w:ascii="Arial" w:hAnsi="Arial" w:cs="Arial"/>
          <w:color w:val="000000"/>
        </w:rPr>
        <w:t>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12.В военное время основной задачей ГО является: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Проведение комплекса мероприятий, обеспечивающих максимальное сохранение жизни и здоровья населения, материальных и культурных ценностей;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 Обучение населения;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Создание органов управления ГО.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 xml:space="preserve">13. Здоровье человека на 50% зависит </w:t>
      </w:r>
      <w:proofErr w:type="gramStart"/>
      <w:r>
        <w:rPr>
          <w:b/>
          <w:bCs/>
          <w:color w:val="000000"/>
        </w:rPr>
        <w:t>от</w:t>
      </w:r>
      <w:proofErr w:type="gramEnd"/>
      <w:r>
        <w:rPr>
          <w:b/>
          <w:bCs/>
          <w:color w:val="000000"/>
        </w:rPr>
        <w:t>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Экологических факторов;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Состояния медицинского обслуживания населения;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в) Образа жизни.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14. Признаки клинической смерти — это: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 Отсутствие слуха, вкуса, наличие трупных пятен;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Отсутствие сознания, реакции зрачков на свет, пульса на сонной артерии и дыхания;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rFonts w:ascii="Arial" w:hAnsi="Arial" w:cs="Arial"/>
          <w:color w:val="000000"/>
        </w:rPr>
        <w:t xml:space="preserve">в) </w:t>
      </w:r>
      <w:r>
        <w:rPr>
          <w:color w:val="000000"/>
        </w:rPr>
        <w:t>Отсутствие пульса и дыхания, окоченение конечностей.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</w:rPr>
        <w:t>15.Опасная ситуация-это…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а) Стечение обстоятельств, которые при определённом развитии событий могут привести к несчастью;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</w:rPr>
        <w:t>б) Состояние защищённости жизненно важных интересов личности, общества и государства от внутренних и внешних угроз;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</w:rPr>
      </w:pPr>
      <w:r>
        <w:rPr>
          <w:color w:val="000000"/>
        </w:rPr>
        <w:t>в) Совокупность условий и факторов, создающих опасность жизненно важным интересам личности, общества и государства.</w:t>
      </w: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</w:rPr>
      </w:pPr>
    </w:p>
    <w:p w:rsidR="00F74D29" w:rsidRDefault="00F74D29" w:rsidP="00F74D2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</w:rPr>
      </w:pPr>
    </w:p>
    <w:p w:rsidR="00F0075E" w:rsidRDefault="00F0075E"/>
    <w:sectPr w:rsidR="00F0075E" w:rsidSect="00F0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093"/>
    <w:multiLevelType w:val="multilevel"/>
    <w:tmpl w:val="2E1E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2787F"/>
    <w:multiLevelType w:val="multilevel"/>
    <w:tmpl w:val="C362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D29"/>
    <w:rsid w:val="00F0075E"/>
    <w:rsid w:val="00F7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4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4D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951</Words>
  <Characters>5421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2022-03-11T01:32:00Z</dcterms:created>
  <dcterms:modified xsi:type="dcterms:W3CDTF">2022-03-11T01:38:00Z</dcterms:modified>
</cp:coreProperties>
</file>